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7E465F" w:rsidRPr="007E465F">
        <w:rPr>
          <w:rFonts w:ascii="PT Astra Serif" w:hAnsi="PT Astra Serif"/>
          <w:sz w:val="22"/>
          <w:szCs w:val="22"/>
        </w:rPr>
        <w:t>Создание условий для воспитания и социализации детей-сирот и детей, оставшихся без попечения родителей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60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1276"/>
        <w:gridCol w:w="1134"/>
        <w:gridCol w:w="1136"/>
        <w:gridCol w:w="990"/>
        <w:gridCol w:w="992"/>
      </w:tblGrid>
      <w:tr w:rsidR="009C180D" w:rsidRPr="00647E6A" w:rsidTr="001E3C05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C180D" w:rsidRPr="00647E6A" w:rsidRDefault="009C180D" w:rsidP="009C180D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&lt;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***</w:t>
            </w:r>
            <w:r w:rsidRPr="00647E6A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1E3C0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1E3C05" w:rsidRPr="00647E6A" w:rsidTr="005A438A">
        <w:tc>
          <w:tcPr>
            <w:tcW w:w="1551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обеспечены мерами социальной поддержки дети-сироты и дети, оставшиеся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  <w:proofErr w:type="gramEnd"/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Оказано содействие развитию семейных форм устройства детей, оставшихся без попечения родителей, и успешная социализация детей, переданных на воспитание в замещающие семьи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20.11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20.11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оплата поставленных товаров, выполненных работ, оказанных услу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г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30.11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647E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Созданы условия для адаптации воспитанников государственных организаций из числа детей-сирот и детей, оставшихся без попечения родителей, в обществе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C6089F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0A0339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Мероприятия запланированы в 6 государственных учреждениях на 2 квартал 2024 года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E465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3.2.2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приемка" поставленных товаров, выполненных работ, оказанных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30.08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30.08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3.2.3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«Произведена оплата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15.09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15.09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Оказана социальная поддержка детям-сиротам и детям, оставшимся без попечения родителей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1708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Обеспечено финансирование за 1 квартал 2024 года на продукты питания, медикаменты и изделия медицинского назначения, обеспечение одеждой, обувью, предметами вещевого довольст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вия и обмундированием детей-сирот и детей, оставшихся без попечения родителей; перечислены субсидии  детям-сиротам и детям, оставшимся без попечения родителей, обучающихся в центрах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документ, устанавливающий условия осуществления выплат (в том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203F0A" w:rsidP="00203F0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01.02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 xml:space="preserve">следующего за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203F0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A438A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Оказаны государственные услуги центрами психолого-педагогического и медико-социального сопровождения детей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390E4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F1D" w:rsidRPr="00647E6A" w:rsidRDefault="00E20F1D" w:rsidP="00E20F1D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За 1 квартал 2024 года перечислены субсидии на финансовое обеспечение государственного </w:t>
            </w:r>
            <w:r w:rsidRPr="00647E6A">
              <w:rPr>
                <w:rFonts w:ascii="PT Astra Serif" w:hAnsi="PT Astra Serif"/>
              </w:rPr>
              <w:lastRenderedPageBreak/>
              <w:t>задания</w:t>
            </w:r>
          </w:p>
          <w:p w:rsidR="001E3C05" w:rsidRPr="00647E6A" w:rsidRDefault="00E20F1D" w:rsidP="00E20F1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центрам психолого-педагогического и медико-социального сопровождения детей; Перечислены субсидии на уплату налогов центрам психолого-педагогического и медико-социального сопровождения детей Саратовской области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20.12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субсидии на выполнение государственн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28.12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образования области - начальник управления специального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A438A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  <w:lang w:val="en-US"/>
              </w:rPr>
              <w:t>30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  <w:lang w:val="en-US"/>
              </w:rPr>
              <w:t>30</w:t>
            </w:r>
            <w:r w:rsidR="005A438A" w:rsidRPr="00647E6A">
              <w:rPr>
                <w:rFonts w:ascii="PT Astra Serif" w:hAnsi="PT Astra Serif"/>
                <w:sz w:val="22"/>
                <w:szCs w:val="22"/>
              </w:rPr>
              <w:t>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ьного образования и защиты прав несовершеннолетних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Органами местного самоуправления исполнены отдельные государственные полномочия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государственные внебюджетные фонды Российской Федерации, обеспечение деятельности штатных работников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E20F1D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Перечислена субвенция 41 муниципальному образованию для осуществления деятельности по опеке и попечительству в отношении несовершеннолетних граждан в части расходов на оплату труда, уплату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подтверждающий документ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rPr>
          <w:trHeight w:val="158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Органами местного самоуправления исполнены отдельные государственные полномочия по осуществлению деятельности по опеке и попечительству в отношении несовершеннолетних граждан в части расходов на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052" w:rsidRPr="00647E6A" w:rsidRDefault="00C00052" w:rsidP="00C00052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В 2023 году запланирована оплата за содержание </w:t>
            </w:r>
            <w:r w:rsidRPr="00647E6A">
              <w:rPr>
                <w:rFonts w:ascii="PT Astra Serif" w:hAnsi="PT Astra Serif"/>
                <w:spacing w:val="3"/>
              </w:rPr>
              <w:t>(2095,07м</w:t>
            </w:r>
            <w:proofErr w:type="gramStart"/>
            <w:r w:rsidRPr="00647E6A">
              <w:rPr>
                <w:rFonts w:ascii="PT Astra Serif" w:hAnsi="PT Astra Serif"/>
                <w:spacing w:val="3"/>
              </w:rPr>
              <w:t>2</w:t>
            </w:r>
            <w:proofErr w:type="gramEnd"/>
            <w:r w:rsidRPr="00647E6A">
              <w:rPr>
                <w:rFonts w:ascii="PT Astra Serif" w:hAnsi="PT Astra Serif"/>
                <w:spacing w:val="3"/>
              </w:rPr>
              <w:t xml:space="preserve">) жилых помещений и проведение ремонта (433,95м2) </w:t>
            </w:r>
            <w:r w:rsidRPr="00647E6A">
              <w:rPr>
                <w:rFonts w:ascii="PT Astra Serif" w:hAnsi="PT Astra Serif"/>
                <w:spacing w:val="3"/>
              </w:rPr>
              <w:lastRenderedPageBreak/>
              <w:t>жилых помещений детей-сирот и детей, ОБПР на общую сумму 1561,2 тыс. рублей</w:t>
            </w:r>
          </w:p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образования и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48668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3.6.2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Произведены выплаты единовременного пособия при всех формах устройства детей, лишенных родительского попечения, в семью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454F9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Осуществлена выплата единовременных пособий при усыновлении (удочерении) детей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3.7.1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01.03 ежегод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</w:t>
            </w:r>
            <w:r w:rsidRPr="00647E6A">
              <w:rPr>
                <w:rFonts w:ascii="PT Astra Serif" w:hAnsi="PT Astra Serif"/>
              </w:rPr>
              <w:lastRenderedPageBreak/>
              <w:t>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точка будет изменена на «Предоставлен отчет» подтверждающий документ </w:t>
            </w:r>
            <w:proofErr w:type="gramStart"/>
            <w:r w:rsidRPr="00647E6A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647E6A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3.7.2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454F9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"Произведены ежемесячные денежные выплаты на содержание ребенка (детей) в приемной семье"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1057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647E6A" w:rsidP="0075715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1057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FE28EB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За 1 квартал 2024 года произведены выплаты приемным семьям на содержание подопечных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3.8.1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3.8.2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Платежное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Оказаны меры социальной поддержки (вознаграждение приемным родителям за воспитание приемного 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lastRenderedPageBreak/>
              <w:t>ребенка (детей)) и материальное обеспечение приемных семей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EB" w:rsidRPr="00647E6A" w:rsidRDefault="00FE28EB" w:rsidP="00FE28EB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За 1 квартал 2024 года выплачены вознаграждения приемны</w:t>
            </w:r>
            <w:r w:rsidRPr="00647E6A">
              <w:rPr>
                <w:rFonts w:ascii="PT Astra Serif" w:hAnsi="PT Astra Serif"/>
              </w:rPr>
              <w:lastRenderedPageBreak/>
              <w:t>м родителям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3.9.1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3.9.2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Произведены ежемесячные денежные выплаты на содержание детей-сирот и детей, оставшихся без попечения родителей, переданных под опеку (попечительство)</w:t>
            </w:r>
            <w:r w:rsidRPr="00647E6A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75715C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3895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FE28EB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За 1 квартал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2024 года произведены выплаты семьям опекунов на содержание  подопечных детей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1E3C05" w:rsidRPr="00647E6A" w:rsidRDefault="00647E6A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>Произведены ежемесячные денежные выплаты лицам из числа детей-сирот и детей, оставшихся без попечения родителей, до получения ими среднего общего образования, но не более</w:t>
            </w:r>
            <w:proofErr w:type="gramStart"/>
            <w:r w:rsidR="001E3C05" w:rsidRPr="00647E6A">
              <w:rPr>
                <w:rFonts w:ascii="PT Astra Serif" w:hAnsi="PT Astra Serif"/>
                <w:sz w:val="22"/>
                <w:szCs w:val="22"/>
              </w:rPr>
              <w:t>,</w:t>
            </w:r>
            <w:proofErr w:type="gramEnd"/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чем до достижения ими 19 лет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EB" w:rsidRPr="00647E6A" w:rsidRDefault="00FE28EB" w:rsidP="00FE28EB">
            <w:pPr>
              <w:jc w:val="center"/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t xml:space="preserve">За 1 квартал 2024 года произведены ежемесячные денежные выплаты лицам из числа детей-сирот и детей, оставшихся без попечения родителей, до получения ими среднего </w:t>
            </w:r>
            <w:r w:rsidRPr="00647E6A">
              <w:rPr>
                <w:rFonts w:ascii="PT Astra Serif" w:hAnsi="PT Astra Serif"/>
              </w:rPr>
              <w:lastRenderedPageBreak/>
              <w:t xml:space="preserve">(полного) общего образования, но не более чем до достижения возраста 19 лет </w:t>
            </w:r>
          </w:p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3.11.1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01.03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30.04</w:t>
            </w:r>
            <w:r w:rsidR="001E3C05" w:rsidRPr="00647E6A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 заместитель министра - начальник управления специального образования и защиты прав несовершеннолетних министерства </w:t>
            </w: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rPr>
                <w:rFonts w:ascii="PT Astra Serif" w:hAnsi="PT Astra Serif"/>
              </w:rPr>
            </w:pPr>
            <w:r w:rsidRPr="00647E6A">
              <w:rPr>
                <w:rFonts w:ascii="PT Astra Serif" w:hAnsi="PT Astra Serif"/>
              </w:rPr>
              <w:lastRenderedPageBreak/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C00052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 будет изменена на «Предоставлен отчет» подтверждающий документ -</w:t>
            </w:r>
            <w:r w:rsidR="00647E6A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47E6A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1E3C05" w:rsidRPr="00647E6A" w:rsidTr="001E3C0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lastRenderedPageBreak/>
              <w:t>3.11.2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647E6A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584AA3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Калягина Галина Владимировна заместитель министра - начальник управления специального образования и защиты прав несовершеннолетних министерства образования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47E6A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05" w:rsidRPr="00647E6A" w:rsidRDefault="001E3C05" w:rsidP="005A438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75715C" w:rsidRDefault="0075715C" w:rsidP="0075715C">
      <w:pPr>
        <w:pStyle w:val="ConsPlusNormal"/>
        <w:rPr>
          <w:rFonts w:ascii="PT Astra Serif" w:hAnsi="PT Astra Serif"/>
          <w:sz w:val="22"/>
          <w:szCs w:val="22"/>
        </w:rPr>
      </w:pPr>
    </w:p>
    <w:p w:rsidR="001D1D8B" w:rsidRDefault="001D1D8B" w:rsidP="00584AA3">
      <w:pPr>
        <w:pStyle w:val="ConsPlusNormal"/>
        <w:ind w:firstLine="0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584AA3" w:rsidRPr="006C4299" w:rsidRDefault="00584AA3" w:rsidP="00584AA3">
      <w:pPr>
        <w:pStyle w:val="ConsPlusNormal"/>
        <w:rPr>
          <w:rFonts w:ascii="PT Astra Serif" w:hAnsi="PT Astra Serif"/>
          <w:sz w:val="22"/>
          <w:szCs w:val="22"/>
        </w:rPr>
      </w:pPr>
    </w:p>
    <w:p w:rsidR="00584AA3" w:rsidRPr="00A80725" w:rsidRDefault="00584AA3" w:rsidP="00584AA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584AA3" w:rsidRPr="00A80725" w:rsidRDefault="00584AA3" w:rsidP="00584AA3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584AA3" w:rsidRPr="00A80725" w:rsidRDefault="00584AA3" w:rsidP="00584AA3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584AA3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958AA"/>
    <w:rsid w:val="000A0339"/>
    <w:rsid w:val="00151D68"/>
    <w:rsid w:val="00157110"/>
    <w:rsid w:val="001D1D8B"/>
    <w:rsid w:val="001E3C05"/>
    <w:rsid w:val="00203F0A"/>
    <w:rsid w:val="002C3FC3"/>
    <w:rsid w:val="00331BEC"/>
    <w:rsid w:val="00347C48"/>
    <w:rsid w:val="00390E4C"/>
    <w:rsid w:val="003A4987"/>
    <w:rsid w:val="003E5281"/>
    <w:rsid w:val="003F63E3"/>
    <w:rsid w:val="00412F99"/>
    <w:rsid w:val="00454F91"/>
    <w:rsid w:val="00486682"/>
    <w:rsid w:val="00584AA3"/>
    <w:rsid w:val="005A438A"/>
    <w:rsid w:val="00625A82"/>
    <w:rsid w:val="00647E6A"/>
    <w:rsid w:val="006B3D76"/>
    <w:rsid w:val="006C4299"/>
    <w:rsid w:val="007502B6"/>
    <w:rsid w:val="0075715C"/>
    <w:rsid w:val="007D5479"/>
    <w:rsid w:val="007E23AF"/>
    <w:rsid w:val="007E465F"/>
    <w:rsid w:val="009C180D"/>
    <w:rsid w:val="009C654D"/>
    <w:rsid w:val="009D117F"/>
    <w:rsid w:val="009D3E61"/>
    <w:rsid w:val="009E3A28"/>
    <w:rsid w:val="009F796C"/>
    <w:rsid w:val="00A60B7A"/>
    <w:rsid w:val="00A94992"/>
    <w:rsid w:val="00B319CC"/>
    <w:rsid w:val="00BD3778"/>
    <w:rsid w:val="00C00052"/>
    <w:rsid w:val="00C379EC"/>
    <w:rsid w:val="00C6089F"/>
    <w:rsid w:val="00C77565"/>
    <w:rsid w:val="00CA3384"/>
    <w:rsid w:val="00D94AF6"/>
    <w:rsid w:val="00E20F1D"/>
    <w:rsid w:val="00E45506"/>
    <w:rsid w:val="00E46984"/>
    <w:rsid w:val="00ED17DC"/>
    <w:rsid w:val="00EE2A6A"/>
    <w:rsid w:val="00F11765"/>
    <w:rsid w:val="00F52DA6"/>
    <w:rsid w:val="00FE1C0C"/>
    <w:rsid w:val="00FE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A7199-84AF-4139-AD8D-0AFFDDB3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29</cp:revision>
  <dcterms:created xsi:type="dcterms:W3CDTF">2024-03-21T08:37:00Z</dcterms:created>
  <dcterms:modified xsi:type="dcterms:W3CDTF">2024-04-15T06:49:00Z</dcterms:modified>
</cp:coreProperties>
</file>